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89" w:rsidRDefault="00E55889" w:rsidP="00E55889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</w:p>
    <w:p w:rsidR="00E55889" w:rsidRDefault="00E55889" w:rsidP="00E55889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>«Согласовано»                             «Согласовано»                               «Согласовано»</w:t>
      </w:r>
    </w:p>
    <w:p w:rsidR="00E55889" w:rsidRDefault="00E55889" w:rsidP="00E55889">
      <w:pPr>
        <w:pStyle w:val="a4"/>
        <w:rPr>
          <w:sz w:val="28"/>
        </w:rPr>
      </w:pPr>
      <w:r w:rsidRPr="00B75E89">
        <w:rPr>
          <w:sz w:val="28"/>
        </w:rPr>
        <w:t xml:space="preserve">Руководитель МО                </w:t>
      </w:r>
      <w:r>
        <w:rPr>
          <w:sz w:val="28"/>
        </w:rPr>
        <w:t xml:space="preserve"> </w:t>
      </w:r>
      <w:r w:rsidRPr="00B75E89">
        <w:rPr>
          <w:sz w:val="28"/>
        </w:rPr>
        <w:t xml:space="preserve">  </w:t>
      </w:r>
      <w:r>
        <w:rPr>
          <w:sz w:val="28"/>
        </w:rPr>
        <w:t xml:space="preserve">                       </w:t>
      </w:r>
      <w:r w:rsidRPr="00B75E89">
        <w:rPr>
          <w:sz w:val="28"/>
        </w:rPr>
        <w:t xml:space="preserve">Заместитель руководителя  по УВР                                    Руководитель  МОУ </w:t>
      </w:r>
    </w:p>
    <w:p w:rsidR="00E55889" w:rsidRDefault="00E55889" w:rsidP="00E55889">
      <w:pPr>
        <w:pStyle w:val="a4"/>
        <w:rPr>
          <w:sz w:val="28"/>
        </w:rPr>
      </w:pPr>
      <w:r>
        <w:rPr>
          <w:sz w:val="28"/>
        </w:rPr>
        <w:t>___________/___________/                        _______________/______________/                                  «</w:t>
      </w:r>
      <w:proofErr w:type="spellStart"/>
      <w:r>
        <w:rPr>
          <w:sz w:val="28"/>
        </w:rPr>
        <w:t>Большекляринская</w:t>
      </w:r>
      <w:proofErr w:type="spellEnd"/>
      <w:r>
        <w:rPr>
          <w:sz w:val="28"/>
        </w:rPr>
        <w:t xml:space="preserve"> СОШ»</w:t>
      </w:r>
    </w:p>
    <w:p w:rsidR="00E55889" w:rsidRDefault="00E55889" w:rsidP="00E55889">
      <w:pPr>
        <w:pStyle w:val="a4"/>
        <w:rPr>
          <w:sz w:val="28"/>
        </w:rPr>
      </w:pPr>
      <w:r>
        <w:rPr>
          <w:sz w:val="28"/>
        </w:rPr>
        <w:t>Протокол  № ______ от                                «_______» _____________2010 г.                                       _____________/ _________/</w:t>
      </w:r>
    </w:p>
    <w:p w:rsidR="00E55889" w:rsidRPr="00B75E89" w:rsidRDefault="00E55889" w:rsidP="00E55889">
      <w:pPr>
        <w:pStyle w:val="a4"/>
        <w:rPr>
          <w:sz w:val="28"/>
        </w:rPr>
      </w:pPr>
      <w:r>
        <w:rPr>
          <w:sz w:val="28"/>
        </w:rPr>
        <w:t xml:space="preserve">«______» _________2010 г.                                                                                                                              «_____» __________2010 г.       </w:t>
      </w:r>
    </w:p>
    <w:p w:rsidR="00E55889" w:rsidRPr="00B75E89" w:rsidRDefault="00E55889" w:rsidP="00E55889">
      <w:pPr>
        <w:spacing w:line="240" w:lineRule="auto"/>
        <w:jc w:val="both"/>
        <w:rPr>
          <w:rFonts w:ascii="Times New Roman" w:hAnsi="Times New Roman" w:cs="Times New Roman"/>
          <w:b/>
          <w:i/>
          <w:sz w:val="48"/>
          <w:szCs w:val="28"/>
        </w:rPr>
      </w:pPr>
    </w:p>
    <w:p w:rsidR="00E55889" w:rsidRDefault="00E55889" w:rsidP="00E55889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</w:p>
    <w:p w:rsidR="00E55889" w:rsidRDefault="00E55889" w:rsidP="00E55889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Рабочая  программа</w:t>
      </w:r>
    </w:p>
    <w:p w:rsidR="00E55889" w:rsidRPr="000254A3" w:rsidRDefault="00E55889" w:rsidP="00E55889">
      <w:pPr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 w:rsidRPr="00E55889"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      По профильному предмету  «Основы животноводства»  </w:t>
      </w:r>
    </w:p>
    <w:p w:rsidR="00E55889" w:rsidRPr="000254A3" w:rsidRDefault="00E55889" w:rsidP="00E55889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МОУ</w:t>
      </w:r>
      <w:proofErr w:type="gramStart"/>
      <w:r w:rsidRPr="000254A3">
        <w:rPr>
          <w:rFonts w:ascii="Times New Roman" w:hAnsi="Times New Roman" w:cs="Times New Roman"/>
          <w:b/>
          <w:sz w:val="36"/>
          <w:szCs w:val="28"/>
        </w:rPr>
        <w:t>«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</w:t>
      </w:r>
      <w:proofErr w:type="gramEnd"/>
      <w:r w:rsidRPr="000254A3">
        <w:rPr>
          <w:rFonts w:ascii="Times New Roman" w:hAnsi="Times New Roman" w:cs="Times New Roman"/>
          <w:b/>
          <w:i/>
          <w:sz w:val="36"/>
          <w:szCs w:val="28"/>
        </w:rPr>
        <w:t>ольшекляринская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средняя общеобразовательная школа»</w:t>
      </w:r>
    </w:p>
    <w:p w:rsidR="00E55889" w:rsidRPr="000254A3" w:rsidRDefault="00E55889" w:rsidP="00E55889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Сафин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Ханиф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Баграмович</w:t>
      </w:r>
      <w:proofErr w:type="spellEnd"/>
    </w:p>
    <w:p w:rsidR="00E55889" w:rsidRPr="000254A3" w:rsidRDefault="00E55889" w:rsidP="00E55889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11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класс</w:t>
      </w:r>
    </w:p>
    <w:p w:rsidR="00E55889" w:rsidRPr="000254A3" w:rsidRDefault="00E55889" w:rsidP="00E55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889" w:rsidRPr="000254A3" w:rsidRDefault="00E55889" w:rsidP="00E55889">
      <w:pPr>
        <w:pStyle w:val="a4"/>
        <w:jc w:val="right"/>
        <w:rPr>
          <w:sz w:val="32"/>
        </w:rPr>
      </w:pPr>
      <w:r>
        <w:t xml:space="preserve">                                 </w:t>
      </w:r>
      <w:r w:rsidRPr="000254A3">
        <w:rPr>
          <w:sz w:val="32"/>
        </w:rPr>
        <w:t>Рассмотрено на заседании</w:t>
      </w:r>
    </w:p>
    <w:p w:rsidR="00E55889" w:rsidRPr="000254A3" w:rsidRDefault="00E55889" w:rsidP="00E55889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   п</w:t>
      </w:r>
      <w:r w:rsidRPr="000254A3">
        <w:rPr>
          <w:sz w:val="32"/>
        </w:rPr>
        <w:t>едагогического совета</w:t>
      </w:r>
    </w:p>
    <w:p w:rsidR="00E55889" w:rsidRPr="000254A3" w:rsidRDefault="00E55889" w:rsidP="00E55889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</w:t>
      </w:r>
      <w:r w:rsidRPr="000254A3">
        <w:rPr>
          <w:sz w:val="32"/>
        </w:rPr>
        <w:t xml:space="preserve">Протокол № ______ </w:t>
      </w:r>
      <w:proofErr w:type="gramStart"/>
      <w:r w:rsidRPr="000254A3">
        <w:rPr>
          <w:sz w:val="32"/>
        </w:rPr>
        <w:t>от</w:t>
      </w:r>
      <w:proofErr w:type="gramEnd"/>
    </w:p>
    <w:p w:rsidR="00E55889" w:rsidRDefault="00E55889" w:rsidP="00E55889">
      <w:pPr>
        <w:pStyle w:val="a4"/>
        <w:jc w:val="right"/>
      </w:pPr>
      <w:r>
        <w:rPr>
          <w:sz w:val="32"/>
        </w:rPr>
        <w:t xml:space="preserve">   </w:t>
      </w:r>
      <w:r w:rsidRPr="000254A3">
        <w:rPr>
          <w:sz w:val="32"/>
        </w:rPr>
        <w:t>«______» _________ 2010 г.</w:t>
      </w:r>
    </w:p>
    <w:p w:rsidR="00E55889" w:rsidRDefault="00E55889" w:rsidP="00E55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889" w:rsidRPr="000254A3" w:rsidRDefault="00E55889" w:rsidP="00E55889">
      <w:pPr>
        <w:jc w:val="center"/>
        <w:rPr>
          <w:rFonts w:ascii="Times New Roman" w:hAnsi="Times New Roman" w:cs="Times New Roman"/>
          <w:sz w:val="32"/>
          <w:szCs w:val="28"/>
        </w:rPr>
      </w:pPr>
      <w:r w:rsidRPr="000254A3">
        <w:rPr>
          <w:rFonts w:ascii="Times New Roman" w:hAnsi="Times New Roman" w:cs="Times New Roman"/>
          <w:sz w:val="32"/>
          <w:szCs w:val="28"/>
        </w:rPr>
        <w:t>2010-2011 учебный год.</w:t>
      </w:r>
    </w:p>
    <w:p w:rsidR="00E55889" w:rsidRDefault="00E55889" w:rsidP="00B44A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889" w:rsidRDefault="00E55889" w:rsidP="00B44A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AA3" w:rsidRDefault="00B44AA3" w:rsidP="00B44A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p w:rsidR="00E55889" w:rsidRDefault="00E55889" w:rsidP="00B44A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AA3" w:rsidRDefault="00E55889" w:rsidP="00B44AA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44AA3">
        <w:rPr>
          <w:rFonts w:ascii="Times New Roman" w:hAnsi="Times New Roman" w:cs="Times New Roman"/>
          <w:b/>
          <w:sz w:val="28"/>
          <w:szCs w:val="28"/>
        </w:rPr>
        <w:t>о</w:t>
      </w:r>
      <w:r w:rsidR="00B44AA3" w:rsidRPr="00B43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AA3" w:rsidRPr="00B43FA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профильному предмету  «Основы животноводства»  </w:t>
      </w:r>
    </w:p>
    <w:p w:rsidR="00B44AA3" w:rsidRDefault="00B44AA3" w:rsidP="00B44AA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</w:p>
    <w:p w:rsidR="00B44AA3" w:rsidRDefault="00B44AA3" w:rsidP="00B44AA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Сафин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Ханиф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Баграмович</w:t>
      </w:r>
      <w:proofErr w:type="spellEnd"/>
    </w:p>
    <w:p w:rsidR="00B44AA3" w:rsidRDefault="00B44AA3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 </w:t>
      </w:r>
      <w:r w:rsidR="001F34B5" w:rsidRPr="001F34B5">
        <w:rPr>
          <w:rFonts w:ascii="Times New Roman" w:hAnsi="Times New Roman" w:cs="Times New Roman"/>
          <w:b/>
          <w:sz w:val="28"/>
          <w:szCs w:val="28"/>
          <w:u w:val="single"/>
        </w:rPr>
        <w:t>70</w:t>
      </w:r>
      <w:r w:rsidRPr="001F34B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час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час.</w:t>
      </w:r>
    </w:p>
    <w:p w:rsidR="00B44AA3" w:rsidRDefault="00B44AA3" w:rsidP="00B44AA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Плановых зачетов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</w:p>
    <w:p w:rsidR="00B44AA3" w:rsidRDefault="00B44AA3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Учебник</w:t>
      </w:r>
      <w:r w:rsidR="006F14F7">
        <w:rPr>
          <w:rFonts w:ascii="Times New Roman" w:hAnsi="Times New Roman" w:cs="Times New Roman"/>
          <w:b/>
          <w:sz w:val="28"/>
          <w:szCs w:val="28"/>
        </w:rPr>
        <w:t xml:space="preserve"> Практикум по животноводству. Ставровский А.Е., Чичиков. В.А.</w:t>
      </w:r>
    </w:p>
    <w:p w:rsidR="006F14F7" w:rsidRDefault="006F14F7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Терлекчелек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нигезлэре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Ставровский А.Е. Савич И.А.</w:t>
      </w:r>
    </w:p>
    <w:p w:rsidR="00B44AA3" w:rsidRDefault="00B44AA3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5889" w:rsidRDefault="00E55889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5889" w:rsidRDefault="00E55889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5889" w:rsidRDefault="00E55889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5889" w:rsidRDefault="00E55889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5889" w:rsidRDefault="00E55889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5889" w:rsidRDefault="00E55889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AA3" w:rsidRDefault="00B44AA3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AA3" w:rsidRDefault="00B44AA3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AA3" w:rsidRDefault="00B44AA3" w:rsidP="00B44A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50" w:type="dxa"/>
        <w:tblLayout w:type="fixed"/>
        <w:tblLook w:val="04A0"/>
      </w:tblPr>
      <w:tblGrid>
        <w:gridCol w:w="444"/>
        <w:gridCol w:w="2308"/>
        <w:gridCol w:w="792"/>
        <w:gridCol w:w="2521"/>
        <w:gridCol w:w="2886"/>
        <w:gridCol w:w="1316"/>
        <w:gridCol w:w="3072"/>
        <w:gridCol w:w="1211"/>
      </w:tblGrid>
      <w:tr w:rsidR="005F3D3D" w:rsidRPr="00010727" w:rsidTr="005F3D3D">
        <w:tc>
          <w:tcPr>
            <w:tcW w:w="444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 № 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9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10727">
              <w:rPr>
                <w:rFonts w:ascii="Times New Roman" w:hAnsi="Times New Roman" w:cs="Times New Roman"/>
                <w:b/>
              </w:rPr>
              <w:t>К-во</w:t>
            </w:r>
            <w:proofErr w:type="spellEnd"/>
            <w:proofErr w:type="gramEnd"/>
          </w:p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252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Элементы содержания </w:t>
            </w:r>
          </w:p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Вид контроля</w:t>
            </w:r>
          </w:p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измерители</w:t>
            </w: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Предметы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5F3D3D" w:rsidRPr="00010727" w:rsidTr="005F3D3D">
        <w:tc>
          <w:tcPr>
            <w:tcW w:w="444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Состояние, направления и задачи развития коневодства</w:t>
            </w:r>
          </w:p>
        </w:tc>
        <w:tc>
          <w:tcPr>
            <w:tcW w:w="79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Коневодство-отрасль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жив-ва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Разведение лошадей, цель.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Кон-во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Потребность коллективных и фермерских хозяйств, предприятий, крестьянских подворий, Живая сила, мясо, молоко, шкура, шерсть, волос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др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сыры.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стр.262-263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08" w:type="dxa"/>
          </w:tcPr>
          <w:p w:rsidR="005F3D3D" w:rsidRPr="00010727" w:rsidRDefault="005F3D3D" w:rsidP="00B44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Классификация парод лошадей</w:t>
            </w:r>
          </w:p>
        </w:tc>
        <w:tc>
          <w:tcPr>
            <w:tcW w:w="79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Классификация парод лошадей. Верховые,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верхоупряжные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упряжные. Продуктивное коневодство. Мясное, молочное. </w:t>
            </w:r>
            <w:proofErr w:type="gramStart"/>
            <w:r w:rsidR="000B71C3">
              <w:rPr>
                <w:rFonts w:ascii="Times New Roman" w:hAnsi="Times New Roman" w:cs="Times New Roman"/>
                <w:b/>
              </w:rPr>
              <w:t>Рабочее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лошадей. Тяговая сила. Нормальное, максимальное тяговое усилие.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стр.263-264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Кормление лошадей. Рацион.</w:t>
            </w:r>
          </w:p>
        </w:tc>
        <w:tc>
          <w:tcPr>
            <w:tcW w:w="79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Режим кормления, содержания и использования лошадей. Корма: грубы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е(</w:t>
            </w:r>
            <w:proofErr w:type="gramEnd"/>
            <w:r>
              <w:rPr>
                <w:rFonts w:ascii="Times New Roman" w:hAnsi="Times New Roman" w:cs="Times New Roman"/>
                <w:b/>
              </w:rPr>
              <w:t>сено, солома, мякина), концентрированные(овес, ячмень, отруби), сочные(морковь, свекла, силос), зеленые корма. Время подкормки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стр.264-265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Половая и физиологическая зрелость лошадей</w:t>
            </w:r>
          </w:p>
        </w:tc>
        <w:tc>
          <w:tcPr>
            <w:tcW w:w="792" w:type="dxa"/>
          </w:tcPr>
          <w:p w:rsidR="005F3D3D" w:rsidRPr="00841796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Сезон случки. Половая охота кобылы. Внутриутробный рост и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развитие плода. Регулярный рацион жеребцов.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Рацион: пшеничные отруби, горох, просо, сырье, яйца, молоко и сахар, морковь.</w:t>
            </w:r>
            <w:proofErr w:type="gramEnd"/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стр.265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841796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5 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заболевания лошадей</w:t>
            </w:r>
          </w:p>
        </w:tc>
        <w:tc>
          <w:tcPr>
            <w:tcW w:w="792" w:type="dxa"/>
          </w:tcPr>
          <w:p w:rsidR="005F3D3D" w:rsidRPr="00841796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Уход, содержание. Зоогигиена. Основные заболевания лошадей. Меры борьбы с заболеваниями.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стр.265-266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2654FF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54F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Состояние, направление и задачи развития коневодства. Итоговое занятие.</w:t>
            </w:r>
          </w:p>
        </w:tc>
        <w:tc>
          <w:tcPr>
            <w:tcW w:w="792" w:type="dxa"/>
          </w:tcPr>
          <w:p w:rsidR="005F3D3D" w:rsidRPr="002654FF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54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Состояние, направление и задачи развития коневодства.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Содержание, уход и кормление лошадей.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конный двор.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ведения свиноводства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Роль и значение свиноводства в обеспечении населения мясной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про-ции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="000B71C3">
              <w:rPr>
                <w:rFonts w:ascii="Times New Roman" w:hAnsi="Times New Roman" w:cs="Times New Roman"/>
                <w:b/>
              </w:rPr>
              <w:t>Преимущества</w:t>
            </w:r>
            <w:r>
              <w:rPr>
                <w:rFonts w:ascii="Times New Roman" w:hAnsi="Times New Roman" w:cs="Times New Roman"/>
                <w:b/>
              </w:rPr>
              <w:t xml:space="preserve"> свиней в получении мяса, </w:t>
            </w:r>
            <w:r w:rsidR="000B71C3">
              <w:rPr>
                <w:rFonts w:ascii="Times New Roman" w:hAnsi="Times New Roman" w:cs="Times New Roman"/>
                <w:b/>
              </w:rPr>
              <w:t>отличие</w:t>
            </w:r>
            <w:r>
              <w:rPr>
                <w:rFonts w:ascii="Times New Roman" w:hAnsi="Times New Roman" w:cs="Times New Roman"/>
                <w:b/>
              </w:rPr>
              <w:t xml:space="preserve"> их от других животных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кач-ва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Задачи развития свиноводства.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стр.253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Биологические особенности свиней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5F3D3D" w:rsidP="00E170C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Плодовитость,</w:t>
            </w:r>
            <w:r w:rsidR="00E170CC">
              <w:rPr>
                <w:rFonts w:ascii="Times New Roman" w:hAnsi="Times New Roman" w:cs="Times New Roman"/>
                <w:b/>
              </w:rPr>
              <w:t xml:space="preserve"> период супоро</w:t>
            </w:r>
            <w:r>
              <w:rPr>
                <w:rFonts w:ascii="Times New Roman" w:hAnsi="Times New Roman" w:cs="Times New Roman"/>
                <w:b/>
              </w:rPr>
              <w:t>сности, показатели роста и развития за один опрос 10-12, иногда 14-16 поросят. Период супор</w:t>
            </w:r>
            <w:r w:rsidR="00E170CC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 xml:space="preserve">сости </w:t>
            </w:r>
            <w:r w:rsidR="00E170CC">
              <w:rPr>
                <w:rFonts w:ascii="Times New Roman" w:hAnsi="Times New Roman" w:cs="Times New Roman"/>
                <w:b/>
              </w:rPr>
              <w:t xml:space="preserve">113-115 дней. Лактация 40-60 </w:t>
            </w:r>
            <w:proofErr w:type="spellStart"/>
            <w:r w:rsidR="00E170CC">
              <w:rPr>
                <w:rFonts w:ascii="Times New Roman" w:hAnsi="Times New Roman" w:cs="Times New Roman"/>
                <w:b/>
              </w:rPr>
              <w:t>дн</w:t>
            </w:r>
            <w:proofErr w:type="spellEnd"/>
            <w:r w:rsidR="00E170CC">
              <w:rPr>
                <w:rFonts w:ascii="Times New Roman" w:hAnsi="Times New Roman" w:cs="Times New Roman"/>
                <w:b/>
              </w:rPr>
              <w:t>. За 2 года можно 5 опоросов.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E170C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стр.254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Биологические особенности свиней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E170C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и питательность мяса свиней. Основные пароды свиней в РФ и в РТ. К 6-7 месячному возрасту достигают 110-130 кг.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E170C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стр.254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Развитие и воспроизводство </w:t>
            </w:r>
            <w:r>
              <w:rPr>
                <w:rFonts w:ascii="Times New Roman" w:hAnsi="Times New Roman" w:cs="Times New Roman"/>
                <w:b/>
              </w:rPr>
              <w:lastRenderedPageBreak/>
              <w:t>свиней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E170C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Помещения для содержания свиней. </w:t>
            </w:r>
            <w:r>
              <w:rPr>
                <w:rFonts w:ascii="Times New Roman" w:hAnsi="Times New Roman" w:cs="Times New Roman"/>
                <w:b/>
              </w:rPr>
              <w:lastRenderedPageBreak/>
              <w:t>Способы содержания, возрастные свиноматки, допустимые к случке.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E170C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</w:t>
            </w:r>
            <w:r w:rsidR="002E603B">
              <w:rPr>
                <w:rFonts w:ascii="Times New Roman" w:hAnsi="Times New Roman" w:cs="Times New Roman"/>
                <w:b/>
              </w:rPr>
              <w:t>254-255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Получение и выращивание поросят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E170C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Получение и выращивание поросят. Признаки охоты. Супоросность свиней. Кормление беременных животных. Опрос свиней. Уход, содержание и кормление поросят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 первые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дни жизни.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2E603B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стр.255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Кормление свиней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E170C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 откорма с 1 до 5 мес. Второй период откорма в 1ые менее двух месс от 5 до 7 мес. Полусальный откорм возраст 4-5 мес.35-40 кг. Заключительный период.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2E603B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стр.256-257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условием содержания, ухода и кормления свиней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СТФ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условием содержания, ухода и кормления свиней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СТФ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ведения свиноводства. Итоговое занятие. Повторение изученного материала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комбинированное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ведения свиноводства.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Овцеводство, их значение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E170C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Хозяйственно-биологиче</w:t>
            </w:r>
            <w:r w:rsidR="000B71C3">
              <w:rPr>
                <w:rFonts w:ascii="Times New Roman" w:hAnsi="Times New Roman" w:cs="Times New Roman"/>
                <w:b/>
              </w:rPr>
              <w:t>с</w:t>
            </w:r>
            <w:r>
              <w:rPr>
                <w:rFonts w:ascii="Times New Roman" w:hAnsi="Times New Roman" w:cs="Times New Roman"/>
                <w:b/>
              </w:rPr>
              <w:t xml:space="preserve">кие особенности овец. Продукция овцеводства. Шерсть и ее виды. Тонкая шерсть. Полутонкая шерсть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кроссобредная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шерсть. Грубая шерсть. Полугрубая шерсть. 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2E603B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стр.268-269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308" w:type="dxa"/>
          </w:tcPr>
          <w:p w:rsidR="005F3D3D" w:rsidRPr="00010727" w:rsidRDefault="005F3D3D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Овцеводство, их </w:t>
            </w:r>
            <w:r>
              <w:rPr>
                <w:rFonts w:ascii="Times New Roman" w:hAnsi="Times New Roman" w:cs="Times New Roman"/>
                <w:b/>
              </w:rPr>
              <w:lastRenderedPageBreak/>
              <w:t>значение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E170C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Баранина, овечье молоко,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овчина, меховые овчины, шубные овчины. Кожевенные овчины. Шерстяное волокно. Пух или подшерсток. Ость.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Технич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</w:rPr>
              <w:t>войтсва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шерсти.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</w:t>
            </w:r>
          </w:p>
        </w:tc>
        <w:tc>
          <w:tcPr>
            <w:tcW w:w="2308" w:type="dxa"/>
          </w:tcPr>
          <w:p w:rsidR="005F3D3D" w:rsidRPr="00010727" w:rsidRDefault="002E603B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овец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2E603B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Переход от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зимнего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>, стойлового к пастбищному содержанию. Содержание в летнее время, жаркие месяцы. Водопой. Стойловый, зимний период.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 268-269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308" w:type="dxa"/>
          </w:tcPr>
          <w:p w:rsidR="005F3D3D" w:rsidRPr="00010727" w:rsidRDefault="002E603B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Производственная классификация парод овец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2E603B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Тонкорунные породы. Шерстно-мясные породы. Мясошерстные породы. Полутонкорунные породы, полугрубошерстные, грубошерстные породы. Племенная работа в овцеводстве. Отбор и подбор овец.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стр.268-269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308" w:type="dxa"/>
          </w:tcPr>
          <w:p w:rsidR="005F3D3D" w:rsidRPr="00010727" w:rsidRDefault="002E603B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Кормление овец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2E603B" w:rsidP="009F5AB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Кормление овец. Кормление баранов-производителей. Кормление суягных маток</w:t>
            </w:r>
            <w:r w:rsidR="009F5ABC">
              <w:rPr>
                <w:rFonts w:ascii="Times New Roman" w:hAnsi="Times New Roman" w:cs="Times New Roman"/>
                <w:b/>
              </w:rPr>
              <w:t>. Кормление шеллу и яка. Составление рациона.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стр.269-271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308" w:type="dxa"/>
          </w:tcPr>
          <w:p w:rsidR="005F3D3D" w:rsidRPr="00010727" w:rsidRDefault="002E603B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Козоводство, их значение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Козоводство-отрасль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жив-ва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занимающееся разведением и выращивание коз с целью получения молока, мяса, кожи, шерсти и меха. Продуктивность коз.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стр.271-272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308" w:type="dxa"/>
          </w:tcPr>
          <w:p w:rsidR="005F3D3D" w:rsidRPr="00010727" w:rsidRDefault="002E603B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Классификация парод коз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Молочные, шерстяные, пуховые, мясные и смешанные козы. Русская коза. Горьковская коза. Мегрельская коза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lastRenderedPageBreak/>
              <w:t>л</w:t>
            </w:r>
            <w:proofErr w:type="gramEnd"/>
            <w:r>
              <w:rPr>
                <w:rFonts w:ascii="Times New Roman" w:hAnsi="Times New Roman" w:cs="Times New Roman"/>
                <w:b/>
              </w:rPr>
              <w:t>уговые козы. Кормление и содержание коз. Браковка коз. Козлята.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стр.273-277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</w:t>
            </w:r>
          </w:p>
        </w:tc>
        <w:tc>
          <w:tcPr>
            <w:tcW w:w="2308" w:type="dxa"/>
          </w:tcPr>
          <w:p w:rsidR="005F3D3D" w:rsidRPr="00010727" w:rsidRDefault="002E603B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содержанием и кормлением овец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2E603B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5F3D3D" w:rsidRPr="00010727" w:rsidRDefault="002E603B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содержанием и кормлением овец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308" w:type="dxa"/>
          </w:tcPr>
          <w:p w:rsidR="005F3D3D" w:rsidRPr="00010727" w:rsidRDefault="002E603B" w:rsidP="002E60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Овцеводство и козоводство, их значение. 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2E603B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5F3D3D" w:rsidRPr="00010727" w:rsidRDefault="002E603B" w:rsidP="002E603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Овцеводство и козоводство, их значение. Итоговое занятие. Повторение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5F3D3D" w:rsidRPr="00010727" w:rsidRDefault="002E603B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308" w:type="dxa"/>
          </w:tcPr>
          <w:p w:rsidR="005F3D3D" w:rsidRPr="00010727" w:rsidRDefault="002E603B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Птицеводство.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птиц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9F5ABC" w:rsidP="009F5AB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Отряд курины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х-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куры, индейки, цесарки, перепелки, фазаны. Отряд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гусиных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– утки, гуси. Страусы.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Биологич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особ-ти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птиц. Определение пола.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стр.294-295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308" w:type="dxa"/>
          </w:tcPr>
          <w:p w:rsidR="005F3D3D" w:rsidRPr="00010727" w:rsidRDefault="002E603B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Породы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птиц. Племенная работа в птицеводстве.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линии и краски кур, используемые в птицеводстве.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Опред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онятия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пород, линий. Перечень основных пород, линий: яичное направление, мясное, мясояичное. 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стр.295-297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08" w:type="dxa"/>
          </w:tcPr>
          <w:p w:rsidR="005F3D3D" w:rsidRPr="00010727" w:rsidRDefault="002E603B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производства яиц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произ-ва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яиц. Клеточное содержание. Нормативы при выражение молодняка яичных ку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р(</w:t>
            </w:r>
            <w:proofErr w:type="gramEnd"/>
            <w:r>
              <w:rPr>
                <w:rFonts w:ascii="Times New Roman" w:hAnsi="Times New Roman" w:cs="Times New Roman"/>
                <w:b/>
              </w:rPr>
              <w:t>площадь, фронт, корм, размеры клеток, кормушек и др.)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F5ABC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стр.300-302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308" w:type="dxa"/>
          </w:tcPr>
          <w:p w:rsidR="005F3D3D" w:rsidRPr="00010727" w:rsidRDefault="009249B2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Получение молодняка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птич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9249B2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Инкубация яиц в промышленном и домашнем птицеводстве. Первый этап. Технология содержания и выращивания птицы. Инкубация: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ест-ная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искусственная. Инкубаторий.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стр.301-302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08" w:type="dxa"/>
          </w:tcPr>
          <w:p w:rsidR="005F3D3D" w:rsidRPr="00010727" w:rsidRDefault="009249B2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Инкубатор их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технич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Хар-ки</w:t>
            </w:r>
            <w:proofErr w:type="spellEnd"/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9249B2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Инкубатор. Комплект оборудования,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кот.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Осущ-ся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процесс инкубации яиц. Температурный режим при выращивании молодняка и другие параметры микроклимата помещений.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 301-306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31</w:t>
            </w:r>
          </w:p>
        </w:tc>
        <w:tc>
          <w:tcPr>
            <w:tcW w:w="2308" w:type="dxa"/>
          </w:tcPr>
          <w:p w:rsidR="005F3D3D" w:rsidRPr="00010727" w:rsidRDefault="009249B2" w:rsidP="009249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Произв-во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яиц и мяса.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9249B2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Произв-во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яиц и выращивание молодняка.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Произ-во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мяса цыплят бройлеров. Примерные показатели продуктивности кур. Рацион.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стр.307-310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308" w:type="dxa"/>
          </w:tcPr>
          <w:p w:rsidR="005F3D3D" w:rsidRPr="00010727" w:rsidRDefault="009249B2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Произв-во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мяса уток и гусей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9249B2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производства мяса уток, гусей, индеек. Их выращивание в раннем возрасте. Световой режим. Клеточное содержимое. Кормление уток, гусей. Полнорационное кормление.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стр.312-332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308" w:type="dxa"/>
          </w:tcPr>
          <w:p w:rsidR="005F3D3D" w:rsidRPr="00010727" w:rsidRDefault="009249B2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производства яиц.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9249B2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5F3D3D" w:rsidRPr="00010727" w:rsidRDefault="009249B2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птичий двор.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308" w:type="dxa"/>
          </w:tcPr>
          <w:p w:rsidR="005F3D3D" w:rsidRPr="00010727" w:rsidRDefault="009249B2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Птицеводство 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9249B2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5F3D3D" w:rsidRPr="00010727" w:rsidRDefault="009249B2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Птицеводство. Итоговое занятие.</w:t>
            </w:r>
          </w:p>
        </w:tc>
        <w:tc>
          <w:tcPr>
            <w:tcW w:w="1316" w:type="dxa"/>
          </w:tcPr>
          <w:p w:rsidR="005F3D3D" w:rsidRPr="00010727" w:rsidRDefault="009249B2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308" w:type="dxa"/>
          </w:tcPr>
          <w:p w:rsidR="005F3D3D" w:rsidRPr="00010727" w:rsidRDefault="009249B2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Кролиководство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9249B2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Кролиководство – перспективная отрасль животноводства. Кролик. Скороспелость. Плодовитость. Особенность полового цикла. Половая зрелост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ь(</w:t>
            </w:r>
            <w:proofErr w:type="gramEnd"/>
            <w:r>
              <w:rPr>
                <w:rFonts w:ascii="Times New Roman" w:hAnsi="Times New Roman" w:cs="Times New Roman"/>
                <w:b/>
              </w:rPr>
              <w:t>к 4-5 мес.) живая масса 3,5 кг.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стр.277-278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308" w:type="dxa"/>
          </w:tcPr>
          <w:p w:rsidR="005F3D3D" w:rsidRPr="00010727" w:rsidRDefault="009249B2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анатомии и физиологии кролиководства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1B1DC9" w:rsidP="001B1DC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Система органов дыхания. Система пищеварения. Сосудистая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сис-ма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: кровеносная и лимфатическая. Дыхательная система. Нервная система. </w:t>
            </w:r>
            <w:r>
              <w:rPr>
                <w:rFonts w:ascii="Times New Roman" w:hAnsi="Times New Roman" w:cs="Times New Roman"/>
                <w:b/>
              </w:rPr>
              <w:lastRenderedPageBreak/>
              <w:t>Кожный покров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стр.276-279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37</w:t>
            </w:r>
          </w:p>
        </w:tc>
        <w:tc>
          <w:tcPr>
            <w:tcW w:w="2308" w:type="dxa"/>
          </w:tcPr>
          <w:p w:rsidR="005F3D3D" w:rsidRPr="00010727" w:rsidRDefault="009249B2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Кормление кроликов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Характеристика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Комов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используемых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произв-ве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Концентраты. Остатки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технич-го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произ-ва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Корма животного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присхождения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Зеленые корма.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стр.281-289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308" w:type="dxa"/>
          </w:tcPr>
          <w:p w:rsidR="005F3D3D" w:rsidRPr="00010727" w:rsidRDefault="009249B2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Кормление кроликов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Сочные корма. Витаминные и минеральные корм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/>
              </w:rPr>
              <w:t>добавки). Типы кормления. Соотношение кормов и рациона. Техника кормления.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стр.281-289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308" w:type="dxa"/>
          </w:tcPr>
          <w:p w:rsidR="005F3D3D" w:rsidRPr="00010727" w:rsidRDefault="001B1DC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Породы кроликов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F71C40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Породы кроликов и гигиена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окролки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кроликов. Коротко-шерстяные кролики,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ангорская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пуховая. Белая пуховая.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стр.290-293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308" w:type="dxa"/>
          </w:tcPr>
          <w:p w:rsidR="005F3D3D" w:rsidRPr="00010727" w:rsidRDefault="001B1DC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племенного дела в кролиководстве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F71C40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Отбор и подбор.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Тезника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разведения кроликов. Окрол, отсадка. Бонитировка. Случка у кроликов. Подготовка к случке половая охота. Окрол.</w:t>
            </w:r>
            <w:r w:rsidR="00416BF7">
              <w:rPr>
                <w:rFonts w:ascii="Times New Roman" w:hAnsi="Times New Roman" w:cs="Times New Roman"/>
                <w:b/>
              </w:rPr>
              <w:t xml:space="preserve"> 7 крольчат за один </w:t>
            </w:r>
            <w:r>
              <w:rPr>
                <w:rFonts w:ascii="Times New Roman" w:hAnsi="Times New Roman" w:cs="Times New Roman"/>
                <w:b/>
              </w:rPr>
              <w:t>окрол.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стр.285-286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308" w:type="dxa"/>
          </w:tcPr>
          <w:p w:rsidR="005F3D3D" w:rsidRPr="00010727" w:rsidRDefault="001B1DC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кроликов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416B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 содержания кроликов. Продукции кролиководства. Шкурки, мясо. Пух. Содержать по 5 голов каждый до 3 мес.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стр.277-279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308" w:type="dxa"/>
          </w:tcPr>
          <w:p w:rsidR="005F3D3D" w:rsidRPr="00010727" w:rsidRDefault="001B1DC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Кролиководство – перспективная отрасль животноводства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Кролиководство – перспективная отрасль животноводства. Итоговое занятие. Повторение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2308" w:type="dxa"/>
          </w:tcPr>
          <w:p w:rsidR="005F3D3D" w:rsidRPr="00010727" w:rsidRDefault="001B1DC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Пчеловодство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416B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Пчелиные продукты их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значение. Организация, размещение и оборудование пасеки.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Значение пчел для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сельского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хоз-ва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Типы ульев. Мед, воск, прополис.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стр.333-334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44</w:t>
            </w:r>
          </w:p>
        </w:tc>
        <w:tc>
          <w:tcPr>
            <w:tcW w:w="2308" w:type="dxa"/>
          </w:tcPr>
          <w:p w:rsidR="005F3D3D" w:rsidRPr="00010727" w:rsidRDefault="001B1DC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Биология пчелиной семьи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416B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Пчелиная семья. Рабочие пчелы, трутни, матка. Развитие особей пчелиной семьи по фазам и дням. Значение матки. Откладка яиц. Обоняние, хоботок,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зобик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крылья, железы.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стр.335-337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2308" w:type="dxa"/>
          </w:tcPr>
          <w:p w:rsidR="005F3D3D" w:rsidRPr="00010727" w:rsidRDefault="001B1DC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содержания и разведения пчел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416BF7" w:rsidP="00416BF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Яйцекладка. Весенне-летнее содержание пчел. Выставка пчел. Весенняя ревизия. Подкормка, расширение гнезд. Вывоз пчелиных маток. Зимовка пчел. Зимовник. 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стр.335-340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308" w:type="dxa"/>
          </w:tcPr>
          <w:p w:rsidR="005F3D3D" w:rsidRPr="00010727" w:rsidRDefault="001B1DC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Пчелиное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дела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457064" w:rsidP="0045706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Вывод пчелиных маток и племенная работа с пчелиными семьями. Выводить маток – естественным и искусственным путем. Формирование отводков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деление семей по полам.  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стр.338-339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308" w:type="dxa"/>
          </w:tcPr>
          <w:p w:rsidR="005F3D3D" w:rsidRPr="00010727" w:rsidRDefault="001B1DC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Кормовая база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457064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Кормовая база,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опяление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пчелами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культур.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Ориентировочные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знание 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медопродуктивности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разных растений. Опыление пчелами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культур. 1 га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пч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семей.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стр.340-341</w:t>
            </w: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308" w:type="dxa"/>
          </w:tcPr>
          <w:p w:rsidR="005F3D3D" w:rsidRPr="00010727" w:rsidRDefault="001B1DC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Пасека 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5F3D3D" w:rsidRPr="00010727" w:rsidRDefault="001B1DC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пасеку</w:t>
            </w:r>
            <w:r w:rsidR="0045706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2308" w:type="dxa"/>
          </w:tcPr>
          <w:p w:rsidR="005F3D3D" w:rsidRPr="00010727" w:rsidRDefault="0093143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Пасека 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пасеку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308" w:type="dxa"/>
          </w:tcPr>
          <w:p w:rsidR="005F3D3D" w:rsidRPr="00010727" w:rsidRDefault="0093143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Пчеловодство. Роль и значение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Пчеловодство. Итоговое занятие. Повторение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308" w:type="dxa"/>
          </w:tcPr>
          <w:p w:rsidR="005F3D3D" w:rsidRPr="00010727" w:rsidRDefault="0093143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зоогигиены и ветеринарии.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70734E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Понятие о зоологии и ветеринарии. Незаразные, инфекционные  болезни животных. </w:t>
            </w:r>
            <w:r>
              <w:rPr>
                <w:rFonts w:ascii="Times New Roman" w:hAnsi="Times New Roman" w:cs="Times New Roman"/>
                <w:b/>
              </w:rPr>
              <w:lastRenderedPageBreak/>
              <w:t>Зоогигиенические и ветеринарные требования.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52</w:t>
            </w:r>
          </w:p>
        </w:tc>
        <w:tc>
          <w:tcPr>
            <w:tcW w:w="2308" w:type="dxa"/>
          </w:tcPr>
          <w:p w:rsidR="005F3D3D" w:rsidRPr="00010727" w:rsidRDefault="0093143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Профилактика инфекционных и незаразных болезней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70734E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Предупреждения болезней в фермах. Источники возбудителя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инфкции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Обработка антибиотиками, ввод сыворотки,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диз-ция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2308" w:type="dxa"/>
          </w:tcPr>
          <w:p w:rsidR="005F3D3D" w:rsidRPr="00010727" w:rsidRDefault="0093143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Инфекционные болезни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70734E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Болезни свиней,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крупого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рогатого скота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308" w:type="dxa"/>
          </w:tcPr>
          <w:p w:rsidR="005F3D3D" w:rsidRPr="00010727" w:rsidRDefault="0093143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Ветеринарная служба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экскурсионная</w:t>
            </w:r>
          </w:p>
        </w:tc>
        <w:tc>
          <w:tcPr>
            <w:tcW w:w="2886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МТФ.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2308" w:type="dxa"/>
          </w:tcPr>
          <w:p w:rsidR="005F3D3D" w:rsidRPr="00010727" w:rsidRDefault="0093143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Ветеринарная служба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экскурсионная</w:t>
            </w:r>
          </w:p>
        </w:tc>
        <w:tc>
          <w:tcPr>
            <w:tcW w:w="2886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МТФ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308" w:type="dxa"/>
          </w:tcPr>
          <w:p w:rsidR="005F3D3D" w:rsidRPr="00010727" w:rsidRDefault="00931439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зоогигиены и ветеринария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931439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зоогигиены и ветеринарии.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зоогигиены и ветеринария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зоогигиены и ветеринарии.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Основы зоогигиены и ветеринарии. 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зоогигиены и ветеринарии. Итоговое занятие.</w:t>
            </w: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Общий зачет</w:t>
            </w: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в пришкольном дворе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в пришкольном дворе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в пришкольном дворе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в пришкольном дворе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в пришкольном дворе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в пришкольном дворе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в пришкольном дворе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в пришкольном дворе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F3D3D" w:rsidRPr="00010727" w:rsidTr="005F3D3D">
        <w:tc>
          <w:tcPr>
            <w:tcW w:w="444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68</w:t>
            </w:r>
          </w:p>
        </w:tc>
        <w:tc>
          <w:tcPr>
            <w:tcW w:w="2308" w:type="dxa"/>
          </w:tcPr>
          <w:p w:rsidR="005F3D3D" w:rsidRPr="00010727" w:rsidRDefault="006F14F7" w:rsidP="00446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в пришкольном дворе</w:t>
            </w:r>
          </w:p>
        </w:tc>
        <w:tc>
          <w:tcPr>
            <w:tcW w:w="792" w:type="dxa"/>
          </w:tcPr>
          <w:p w:rsidR="005F3D3D" w:rsidRPr="00993A55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F3D3D" w:rsidRPr="00010727" w:rsidRDefault="006F14F7" w:rsidP="00446B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5F3D3D" w:rsidRPr="00010727" w:rsidRDefault="005F3D3D" w:rsidP="00446B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F34B5" w:rsidRPr="00010727" w:rsidTr="001F34B5">
        <w:tc>
          <w:tcPr>
            <w:tcW w:w="444" w:type="dxa"/>
          </w:tcPr>
          <w:p w:rsidR="001F34B5" w:rsidRPr="00993A55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2308" w:type="dxa"/>
          </w:tcPr>
          <w:p w:rsidR="001F34B5" w:rsidRPr="00010727" w:rsidRDefault="001F34B5" w:rsidP="00CE3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в пришкольном дворе</w:t>
            </w:r>
          </w:p>
        </w:tc>
        <w:tc>
          <w:tcPr>
            <w:tcW w:w="792" w:type="dxa"/>
          </w:tcPr>
          <w:p w:rsidR="001F34B5" w:rsidRPr="00993A55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F34B5" w:rsidRPr="00010727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1F34B5" w:rsidRPr="00010727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1F34B5" w:rsidRPr="00010727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F34B5" w:rsidRPr="00010727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F34B5" w:rsidRPr="00010727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F34B5" w:rsidRPr="00010727" w:rsidTr="001F34B5">
        <w:tc>
          <w:tcPr>
            <w:tcW w:w="444" w:type="dxa"/>
          </w:tcPr>
          <w:p w:rsidR="001F34B5" w:rsidRPr="00993A55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2308" w:type="dxa"/>
          </w:tcPr>
          <w:p w:rsidR="001F34B5" w:rsidRPr="00010727" w:rsidRDefault="001F34B5" w:rsidP="00CE3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в пришкольном дворе</w:t>
            </w:r>
          </w:p>
        </w:tc>
        <w:tc>
          <w:tcPr>
            <w:tcW w:w="792" w:type="dxa"/>
          </w:tcPr>
          <w:p w:rsidR="001F34B5" w:rsidRPr="00993A55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F34B5" w:rsidRPr="00010727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1F34B5" w:rsidRPr="00010727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1F34B5" w:rsidRPr="00010727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F34B5" w:rsidRPr="00010727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F34B5" w:rsidRPr="00010727" w:rsidRDefault="001F34B5" w:rsidP="00CE3E1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446B01" w:rsidRDefault="00446B01"/>
    <w:sectPr w:rsidR="00446B01" w:rsidSect="00E55889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4AA3"/>
    <w:rsid w:val="000B71C3"/>
    <w:rsid w:val="001B1DC9"/>
    <w:rsid w:val="001F34B5"/>
    <w:rsid w:val="002E603B"/>
    <w:rsid w:val="00335675"/>
    <w:rsid w:val="00416BF7"/>
    <w:rsid w:val="00446B01"/>
    <w:rsid w:val="00457064"/>
    <w:rsid w:val="004E3D05"/>
    <w:rsid w:val="00511DC9"/>
    <w:rsid w:val="00522C88"/>
    <w:rsid w:val="005F3D3D"/>
    <w:rsid w:val="00683660"/>
    <w:rsid w:val="006A4B5C"/>
    <w:rsid w:val="006F14F7"/>
    <w:rsid w:val="0070734E"/>
    <w:rsid w:val="0073029C"/>
    <w:rsid w:val="007C5B91"/>
    <w:rsid w:val="007F22E7"/>
    <w:rsid w:val="00827EC9"/>
    <w:rsid w:val="009249B2"/>
    <w:rsid w:val="00931439"/>
    <w:rsid w:val="009D7735"/>
    <w:rsid w:val="009F5ABC"/>
    <w:rsid w:val="00A632C9"/>
    <w:rsid w:val="00AD15EB"/>
    <w:rsid w:val="00B44AA3"/>
    <w:rsid w:val="00D15FD7"/>
    <w:rsid w:val="00E04CF9"/>
    <w:rsid w:val="00E170CC"/>
    <w:rsid w:val="00E20244"/>
    <w:rsid w:val="00E55889"/>
    <w:rsid w:val="00F71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558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355ED-9DA5-4891-B389-4FA5DBC77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12</Pages>
  <Words>1853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13</cp:revision>
  <cp:lastPrinted>2010-09-23T12:03:00Z</cp:lastPrinted>
  <dcterms:created xsi:type="dcterms:W3CDTF">2009-09-04T12:04:00Z</dcterms:created>
  <dcterms:modified xsi:type="dcterms:W3CDTF">2010-10-16T16:48:00Z</dcterms:modified>
</cp:coreProperties>
</file>